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14" w:rsidRDefault="0065724A" w:rsidP="00DF40CC">
      <w:pP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F419CE" wp14:editId="07777777">
            <wp:simplePos x="0" y="0"/>
            <wp:positionH relativeFrom="column">
              <wp:posOffset>1162050</wp:posOffset>
            </wp:positionH>
            <wp:positionV relativeFrom="paragraph">
              <wp:posOffset>-638175</wp:posOffset>
            </wp:positionV>
            <wp:extent cx="36957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489" y="21206"/>
                <wp:lineTo x="21489" y="0"/>
                <wp:lineTo x="0" y="0"/>
              </wp:wrapPolygon>
            </wp:wrapTight>
            <wp:docPr id="2" name="rg_hi" descr="Description: https://encrypted-tbn3.google.com/images?q=tbn:ANd9GcRdf3F1dPTX2ieetwp77WU3qBy6J4QPRY5lenZegxX2YBB9Dn4gy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3.google.com/images?q=tbn:ANd9GcRdf3F1dPTX2ieetwp77WU3qBy6J4QPRY5lenZegxX2YBB9Dn4gy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14" w:rsidRPr="009E7B14" w:rsidRDefault="009E7B14" w:rsidP="009E7B14"/>
    <w:p w:rsidR="009E7B14" w:rsidRPr="009E7B14" w:rsidRDefault="009E7B14" w:rsidP="009E7B14"/>
    <w:p w:rsidR="00505E37" w:rsidRDefault="009E7B14" w:rsidP="009E7B14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Dear Students, Parents and Families, </w:t>
      </w:r>
    </w:p>
    <w:p w:rsidR="009E7B14" w:rsidRDefault="7EE6A72F" w:rsidP="7EE6A72F">
      <w:pPr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 xml:space="preserve">Welcome to Grade One!  This is an exciting time of year where we learn many new words, become better readers and learn how to add and subtract!  Below is a list of school supplies.  We cannot wait to meet each and every one of you in September!  </w:t>
      </w:r>
    </w:p>
    <w:p w:rsidR="009E7B14" w:rsidRDefault="009E7B14" w:rsidP="009E7B14">
      <w:pPr>
        <w:rPr>
          <w:rFonts w:ascii="Franklin Gothic Medium Cond" w:hAnsi="Franklin Gothic Medium Cond"/>
          <w:b/>
          <w:sz w:val="32"/>
          <w:szCs w:val="32"/>
          <w:u w:val="single"/>
        </w:rPr>
      </w:pPr>
      <w:r w:rsidRPr="009E7B14">
        <w:rPr>
          <w:rFonts w:ascii="Franklin Gothic Medium Cond" w:hAnsi="Franklin Gothic Medium Cond"/>
          <w:b/>
          <w:sz w:val="32"/>
          <w:szCs w:val="32"/>
          <w:u w:val="single"/>
        </w:rPr>
        <w:t>Supplies</w:t>
      </w:r>
    </w:p>
    <w:p w:rsidR="009E7B14" w:rsidRDefault="009E7B14" w:rsidP="00B93A32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Change of clothes</w:t>
      </w:r>
      <w:r w:rsidR="00924084">
        <w:rPr>
          <w:rFonts w:ascii="Franklin Gothic Medium Cond" w:hAnsi="Franklin Gothic Medium Cond"/>
          <w:sz w:val="32"/>
          <w:szCs w:val="32"/>
        </w:rPr>
        <w:t xml:space="preserve"> (pants, shirt, underwear, socks)</w:t>
      </w:r>
      <w:r w:rsidR="00DA15D1">
        <w:rPr>
          <w:rFonts w:ascii="Franklin Gothic Medium Cond" w:hAnsi="Franklin Gothic Medium Cond"/>
          <w:sz w:val="32"/>
          <w:szCs w:val="32"/>
        </w:rPr>
        <w:t xml:space="preserve"> labeled and bagged.</w:t>
      </w:r>
    </w:p>
    <w:p w:rsidR="009E7B14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1 pair of indoor sneakers</w:t>
      </w:r>
    </w:p>
    <w:p w:rsidR="009E7B14" w:rsidRPr="00DA15D1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1 box of Kleenex</w:t>
      </w:r>
    </w:p>
    <w:p w:rsidR="00BA6297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1 package of page protectors</w:t>
      </w:r>
    </w:p>
    <w:p w:rsidR="00BA6297" w:rsidRDefault="7EE6A72F" w:rsidP="7EE6A72F">
      <w:pPr>
        <w:numPr>
          <w:ilvl w:val="0"/>
          <w:numId w:val="1"/>
        </w:numPr>
        <w:spacing w:after="0"/>
        <w:ind w:left="806"/>
        <w:rPr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$45.00 for remaining school supplies (your child’s teacher will provide duotangs, pencils, erasers, markers, crayons, scissors, journals, art supplies, etc.)</w:t>
      </w:r>
      <w:r w:rsidRPr="7EE6A72F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BA6297" w:rsidRDefault="00BA6297" w:rsidP="7EE6A72F">
      <w:pPr>
        <w:ind w:left="360"/>
        <w:rPr>
          <w:rFonts w:ascii="Comic Sans MS" w:hAnsi="Comic Sans MS"/>
          <w:b/>
          <w:bCs/>
          <w:sz w:val="28"/>
          <w:szCs w:val="28"/>
        </w:rPr>
      </w:pPr>
    </w:p>
    <w:p w:rsidR="00BA6297" w:rsidRDefault="7EE6A72F" w:rsidP="7EE6A72F">
      <w:pPr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Comic Sans MS" w:hAnsi="Comic Sans MS"/>
          <w:b/>
          <w:bCs/>
          <w:sz w:val="28"/>
          <w:szCs w:val="28"/>
        </w:rPr>
        <w:t xml:space="preserve">ASD-W’s preferred form of payment is through Cashless.  </w:t>
      </w:r>
      <w:r w:rsidRPr="7EE6A72F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10">
        <w:r w:rsidRPr="7EE6A72F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Pr="7EE6A72F">
        <w:rPr>
          <w:rFonts w:ascii="Arial Black" w:hAnsi="Arial Black"/>
          <w:b/>
          <w:bCs/>
        </w:rPr>
        <w:t xml:space="preserve"> or visiting our website at </w:t>
      </w:r>
      <w:hyperlink r:id="rId11">
        <w:r w:rsidRPr="7EE6A72F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Pr="7EE6A72F">
        <w:rPr>
          <w:rFonts w:ascii="Arial Black" w:hAnsi="Arial Black"/>
          <w:b/>
          <w:bCs/>
        </w:rPr>
        <w:t xml:space="preserve"> and navigating your way to the School Cash Online on the right hand side of the screen.  </w:t>
      </w:r>
    </w:p>
    <w:p w:rsidR="00BA6297" w:rsidRDefault="7EE6A72F" w:rsidP="7EE6A72F">
      <w:pPr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Have a wonderful summer, see you soon!</w:t>
      </w:r>
      <w:r w:rsidR="00B93A32">
        <w:br/>
      </w:r>
    </w:p>
    <w:p w:rsidR="009E7B14" w:rsidRPr="009E7B14" w:rsidRDefault="00B93A32" w:rsidP="009E7B14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The Grade One Teachers</w:t>
      </w:r>
    </w:p>
    <w:sectPr w:rsidR="009E7B14" w:rsidRPr="009E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4CBA"/>
    <w:multiLevelType w:val="hybridMultilevel"/>
    <w:tmpl w:val="8F7631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14"/>
    <w:rsid w:val="00193E80"/>
    <w:rsid w:val="001C5354"/>
    <w:rsid w:val="002E3CD3"/>
    <w:rsid w:val="00381548"/>
    <w:rsid w:val="004E1E7B"/>
    <w:rsid w:val="00505E37"/>
    <w:rsid w:val="00510D7B"/>
    <w:rsid w:val="006314A0"/>
    <w:rsid w:val="00632F7E"/>
    <w:rsid w:val="0065724A"/>
    <w:rsid w:val="006E2D4B"/>
    <w:rsid w:val="007F642A"/>
    <w:rsid w:val="00813BE2"/>
    <w:rsid w:val="00892237"/>
    <w:rsid w:val="008C4734"/>
    <w:rsid w:val="00924084"/>
    <w:rsid w:val="00930C07"/>
    <w:rsid w:val="009E7B14"/>
    <w:rsid w:val="00A01DD8"/>
    <w:rsid w:val="00B57FDC"/>
    <w:rsid w:val="00B71FDD"/>
    <w:rsid w:val="00B93A32"/>
    <w:rsid w:val="00BA6297"/>
    <w:rsid w:val="00C729B3"/>
    <w:rsid w:val="00D5561E"/>
    <w:rsid w:val="00D60955"/>
    <w:rsid w:val="00DA15D1"/>
    <w:rsid w:val="00DF40CC"/>
    <w:rsid w:val="00F77670"/>
    <w:rsid w:val="7EE6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975B"/>
  <w15:chartTrackingRefBased/>
  <w15:docId w15:val="{75652CC0-90C8-4010-B305-B6C2D10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9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hl=en&amp;safe=active&amp;biw=1366&amp;bih=599&amp;gbv=2&amp;tbm=isch&amp;tbnid=two7RHINf5qA2M:&amp;imgrefurl=http://www.carryology.com/2010/08/01/back-to-school-bags/&amp;docid=1hHYhb9km3ErgM&amp;imgurl=http://carryology-assets.s3.amazonaws.com/wp-content/uploads/2010/07/backtoSchool.jpg&amp;w=580&amp;h=214&amp;ei=oGTkT9iECoqE6AGdj9mbCg&amp;zoom=1&amp;iact=hc&amp;vpx=722&amp;vpy=127&amp;dur=143&amp;hovh=136&amp;hovw=370&amp;tx=173&amp;ty=74&amp;sig=109751017743794573963&amp;page=3&amp;tbnh=68&amp;tbnw=183&amp;start=50&amp;ndsp=30&amp;ved=1t:429,r:27,s:50,i:31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3B8349DC-E2F9-4619-9D85-6B882F686178}"/>
</file>

<file path=customXml/itemProps2.xml><?xml version="1.0" encoding="utf-8"?>
<ds:datastoreItem xmlns:ds="http://schemas.openxmlformats.org/officeDocument/2006/customXml" ds:itemID="{905B3D4E-95A5-4693-BC1C-A057530860B2}"/>
</file>

<file path=customXml/itemProps3.xml><?xml version="1.0" encoding="utf-8"?>
<ds:datastoreItem xmlns:ds="http://schemas.openxmlformats.org/officeDocument/2006/customXml" ds:itemID="{3E1FAD1E-E0FF-4A3A-B3C0-C6C45D177230}"/>
</file>

<file path=customXml/itemProps4.xml><?xml version="1.0" encoding="utf-8"?>
<ds:datastoreItem xmlns:ds="http://schemas.openxmlformats.org/officeDocument/2006/customXml" ds:itemID="{EC0B440C-44A3-4913-9F47-7830BC1A8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cp:lastModifiedBy>Green, Tara   (ASD-W)</cp:lastModifiedBy>
  <cp:revision>3</cp:revision>
  <cp:lastPrinted>2017-05-23T22:03:00Z</cp:lastPrinted>
  <dcterms:created xsi:type="dcterms:W3CDTF">2019-05-29T17:11:00Z</dcterms:created>
  <dcterms:modified xsi:type="dcterms:W3CDTF">2019-05-29T17:15:00Z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Form">
    <vt:lpwstr>No</vt:lpwstr>
  </property>
  <property fmtid="{D5CDD505-2E9C-101B-9397-08002B2CF9AE}" pid="3" name="DocumentCategories">
    <vt:lpwstr>Class Supply Lists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0x010100F0797977AFCFAC40A0B50D8E5A36E627</vt:lpwstr>
  </property>
</Properties>
</file>